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1C" w:rsidRDefault="002D58D3">
      <w:r>
        <w:rPr>
          <w:noProof/>
          <w:lang w:eastAsia="en-GB"/>
        </w:rPr>
        <w:drawing>
          <wp:inline distT="0" distB="0" distL="0" distR="0">
            <wp:extent cx="5715000" cy="3429000"/>
            <wp:effectExtent l="19050" t="0" r="0" b="0"/>
            <wp:docPr id="2" name="Picture 1" descr="http://envis.tropmet.res.in/kidscorner/KidsCornerImg/acid_rain/acidra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vis.tropmet.res.in/kidscorner/KidsCornerImg/acid_rain/acidra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1510" cy="4298633"/>
            <wp:effectExtent l="19050" t="0" r="2540" b="0"/>
            <wp:docPr id="4" name="Picture 4" descr="http://envis.tropmet.res.in/kidscorner/KidsCornerImg/acid_rain/acid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vis.tropmet.res.in/kidscorner/KidsCornerImg/acid_rain/acid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D3" w:rsidRDefault="002D58D3">
      <w:r>
        <w:rPr>
          <w:noProof/>
          <w:lang w:eastAsia="en-GB"/>
        </w:rPr>
        <w:pict>
          <v:roundrect id="_x0000_s1026" style="position:absolute;margin-left:-.45pt;margin-top:12.65pt;width:456.15pt;height:52.45pt;z-index:251658240" arcsize="10923f">
            <v:textbox>
              <w:txbxContent>
                <w:p w:rsidR="002D58D3" w:rsidRDefault="002D58D3" w:rsidP="002D58D3">
                  <w:r>
                    <w:t>What happens to organisms living in lakes and rivers that are too acidic?</w:t>
                  </w:r>
                </w:p>
                <w:p w:rsidR="002D58D3" w:rsidRDefault="002D58D3"/>
              </w:txbxContent>
            </v:textbox>
          </v:roundrect>
        </w:pict>
      </w:r>
    </w:p>
    <w:p w:rsidR="002D58D3" w:rsidRDefault="002D58D3"/>
    <w:p w:rsidR="002D58D3" w:rsidRDefault="002D58D3">
      <w:r>
        <w:rPr>
          <w:noProof/>
          <w:lang w:eastAsia="en-GB"/>
        </w:rPr>
        <w:pict>
          <v:roundrect id="_x0000_s1027" style="position:absolute;margin-left:-.45pt;margin-top:33.3pt;width:467.3pt;height:54.85pt;z-index:251659264" arcsize="10923f">
            <v:textbox>
              <w:txbxContent>
                <w:p w:rsidR="002D58D3" w:rsidRDefault="002D58D3">
                  <w:r>
                    <w:t>What actions can we take to reduce acid rain?</w:t>
                  </w:r>
                </w:p>
              </w:txbxContent>
            </v:textbox>
          </v:roundrect>
        </w:pict>
      </w:r>
    </w:p>
    <w:sectPr w:rsidR="002D58D3" w:rsidSect="00F7411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88" w:rsidRDefault="00AF7D88" w:rsidP="002D58D3">
      <w:pPr>
        <w:spacing w:after="0" w:line="240" w:lineRule="auto"/>
      </w:pPr>
      <w:r>
        <w:separator/>
      </w:r>
    </w:p>
  </w:endnote>
  <w:endnote w:type="continuationSeparator" w:id="0">
    <w:p w:rsidR="00AF7D88" w:rsidRDefault="00AF7D88" w:rsidP="002D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88" w:rsidRDefault="00AF7D88" w:rsidP="002D58D3">
      <w:pPr>
        <w:spacing w:after="0" w:line="240" w:lineRule="auto"/>
      </w:pPr>
      <w:r>
        <w:separator/>
      </w:r>
    </w:p>
  </w:footnote>
  <w:footnote w:type="continuationSeparator" w:id="0">
    <w:p w:rsidR="00AF7D88" w:rsidRDefault="00AF7D88" w:rsidP="002D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D3" w:rsidRDefault="002D58D3">
    <w:pPr>
      <w:pStyle w:val="Header"/>
    </w:pPr>
    <w:r>
      <w:t>Acid Rain Formation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8D3"/>
    <w:rsid w:val="002D58D3"/>
    <w:rsid w:val="00AF7D88"/>
    <w:rsid w:val="00F7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5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8D3"/>
  </w:style>
  <w:style w:type="paragraph" w:styleId="Footer">
    <w:name w:val="footer"/>
    <w:basedOn w:val="Normal"/>
    <w:link w:val="FooterChar"/>
    <w:uiPriority w:val="99"/>
    <w:semiHidden/>
    <w:unhideWhenUsed/>
    <w:rsid w:val="002D5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SDN-SLT-42</dc:creator>
  <cp:keywords/>
  <dc:description/>
  <cp:lastModifiedBy>SDN-SLT-42</cp:lastModifiedBy>
  <cp:revision>2</cp:revision>
  <dcterms:created xsi:type="dcterms:W3CDTF">2012-11-09T16:33:00Z</dcterms:created>
  <dcterms:modified xsi:type="dcterms:W3CDTF">2012-11-09T16:36:00Z</dcterms:modified>
</cp:coreProperties>
</file>